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16EF0" w:rsidRPr="005244C6" w:rsidRDefault="00E16EF0" w:rsidP="009C0DC0">
      <w:pPr>
        <w:spacing w:after="0"/>
        <w:contextualSpacing/>
        <w:jc w:val="center"/>
        <w:rPr>
          <w:b/>
          <w:sz w:val="28"/>
          <w:szCs w:val="28"/>
        </w:rPr>
      </w:pPr>
    </w:p>
    <w:p w:rsidR="009D4E84" w:rsidRDefault="009D4E84" w:rsidP="009D4E8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Росреестр по Московской области открывает новые окна консультаций в Москве </w:t>
      </w:r>
    </w:p>
    <w:p w:rsidR="009D4E84" w:rsidRDefault="009D4E84" w:rsidP="009D4E84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D4E84" w:rsidRDefault="009D4E84" w:rsidP="009D4E8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Московской области (Управление) ведет активную работу по консультированию заявителей, в том числе по вопросам поучения услуг Росреестра в электронном виде. В помощь владельцам подмосковной недвижимости Управление организует дополнительные консультации. Для удобства заявителей прием будет осуществляться на территории города Москвы. </w:t>
      </w:r>
    </w:p>
    <w:p w:rsidR="009D4E84" w:rsidRDefault="009D4E84" w:rsidP="009D4E8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 оказания государственных услуг можно получить </w:t>
      </w:r>
      <w:r w:rsidRPr="003F115C">
        <w:rPr>
          <w:b/>
          <w:sz w:val="28"/>
          <w:szCs w:val="28"/>
        </w:rPr>
        <w:t>каждый вторник с 9:00 до 14:00</w:t>
      </w:r>
      <w:r w:rsidRPr="003F115C">
        <w:rPr>
          <w:sz w:val="28"/>
          <w:szCs w:val="28"/>
        </w:rPr>
        <w:t xml:space="preserve"> и </w:t>
      </w:r>
      <w:r w:rsidRPr="003F115C">
        <w:rPr>
          <w:b/>
          <w:sz w:val="28"/>
          <w:szCs w:val="28"/>
        </w:rPr>
        <w:t>каждый четверг с 15:00 до 20:00</w:t>
      </w:r>
      <w:r w:rsidRPr="003F115C">
        <w:rPr>
          <w:sz w:val="28"/>
          <w:szCs w:val="28"/>
        </w:rPr>
        <w:t xml:space="preserve"> по адресу: </w:t>
      </w:r>
      <w:r w:rsidRPr="003F115C">
        <w:rPr>
          <w:b/>
          <w:sz w:val="28"/>
          <w:szCs w:val="28"/>
        </w:rPr>
        <w:t>улица Обручева, дом 46, кабинет 715з</w:t>
      </w:r>
      <w:r>
        <w:rPr>
          <w:sz w:val="28"/>
          <w:szCs w:val="28"/>
        </w:rPr>
        <w:t xml:space="preserve"> (ст. метро Калужская).</w:t>
      </w:r>
    </w:p>
    <w:p w:rsidR="009D4E84" w:rsidRDefault="009D4E84" w:rsidP="009D4E8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Росреестра, связанные с государственной регистрацией прав на недвижимое имущество и постановкой объектов недвижимости на кадастровый учет, остаются одними </w:t>
      </w:r>
      <w:bookmarkStart w:id="0" w:name="_GoBack"/>
      <w:bookmarkEnd w:id="0"/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самых востребованных. В 2017 году подразделениями Росреестра по Московской области в электронном виде и на бумажном носителе было принято более 2,8 миллиона запросов на проведение регистрационно-учетных действий.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CA396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FD0B-14EF-41CE-B85A-ACF3A75D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2018-02-07T13:40:00Z</cp:lastPrinted>
  <dcterms:created xsi:type="dcterms:W3CDTF">2018-02-07T13:48:00Z</dcterms:created>
  <dcterms:modified xsi:type="dcterms:W3CDTF">2018-02-07T13:48:00Z</dcterms:modified>
</cp:coreProperties>
</file>